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The latest eviXscan 3D technologies at the Formnext 2021 trade fair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Frankfurt, Germany, 20 October 2021 – Evatronix SA, the manufacturer of the eviXscan 3D scanners, will be one of the exhibitors at the Formnext 2021 international trade fair. The event will take place on November 16-19, 2021, in Frankfurt am Main. It will be attended by leading companies from the additive technologies industry. Evatronix will showcase its latest eviXscan 3D products and solutions supporting automated quality control processes.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</w:t>
      </w:r>
      <w:r>
        <w:rPr>
          <w:rFonts w:ascii="calibri" w:hAnsi="calibri" w:eastAsia="calibri" w:cs="calibri"/>
          <w:sz w:val="24"/>
          <w:szCs w:val="24"/>
        </w:rPr>
        <w:t xml:space="preserve">Formnext trade fair </w:t>
      </w:r>
      <w:r>
        <w:rPr>
          <w:rFonts w:ascii="calibri" w:hAnsi="calibri" w:eastAsia="calibri" w:cs="calibri"/>
          <w:sz w:val="24"/>
          <w:szCs w:val="24"/>
        </w:rPr>
        <w:t xml:space="preserve">is </w:t>
      </w:r>
      <w:r>
        <w:rPr>
          <w:rFonts w:ascii="calibri" w:hAnsi="calibri" w:eastAsia="calibri" w:cs="calibri"/>
          <w:sz w:val="24"/>
          <w:szCs w:val="24"/>
        </w:rPr>
        <w:t xml:space="preserve">one of the largest and most important events in the field of additive manufacturing and related technology processes</w:t>
      </w:r>
      <w:r>
        <w:rPr>
          <w:rFonts w:ascii="calibri" w:hAnsi="calibri" w:eastAsia="calibri" w:cs="calibri"/>
          <w:sz w:val="24"/>
          <w:szCs w:val="24"/>
        </w:rPr>
        <w:t xml:space="preserve">. It is also</w:t>
      </w:r>
      <w:r>
        <w:rPr>
          <w:rFonts w:ascii="calibri" w:hAnsi="calibri" w:eastAsia="calibri" w:cs="calibri"/>
          <w:sz w:val="24"/>
          <w:szCs w:val="24"/>
        </w:rPr>
        <w:t xml:space="preserve"> a meeting place for suppliers and users of industrial 3D printing from around the world.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SA will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present a</w:t>
      </w:r>
      <w:r>
        <w:rPr>
          <w:rFonts w:ascii="calibri" w:hAnsi="calibri" w:eastAsia="calibri" w:cs="calibri"/>
          <w:sz w:val="24"/>
          <w:szCs w:val="24"/>
        </w:rPr>
        <w:t xml:space="preserve">mong the leaders of the additive technologies industry. Polish company will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showcase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its latest products and solutions.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Visitors would meet e</w:t>
      </w:r>
      <w:r>
        <w:rPr>
          <w:rFonts w:ascii="calibri" w:hAnsi="calibri" w:eastAsia="calibri" w:cs="calibri"/>
          <w:sz w:val="24"/>
          <w:szCs w:val="24"/>
        </w:rPr>
        <w:t xml:space="preserve">xperts from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who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will demonstrate high-quality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3D scanners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differing in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scanning range and offered accuracy. They will also present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he application simulat</w:t>
      </w:r>
      <w:r>
        <w:rPr>
          <w:rFonts w:ascii="calibri" w:hAnsi="calibri" w:eastAsia="calibri" w:cs="calibri"/>
          <w:sz w:val="24"/>
          <w:szCs w:val="24"/>
        </w:rPr>
        <w:t xml:space="preserve">ing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automatic 3D quality control on a production lin</w:t>
      </w:r>
      <w:r>
        <w:rPr>
          <w:rFonts w:ascii="calibri" w:hAnsi="calibri" w:eastAsia="calibri" w:cs="calibri"/>
          <w:sz w:val="24"/>
          <w:szCs w:val="24"/>
        </w:rPr>
        <w:t xml:space="preserve">e -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the autonomous scanning station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eviXmatic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2.0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together with the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3D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scanner in integration with the Universal Robots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</w:t>
      </w:r>
      <w:r>
        <w:rPr>
          <w:rFonts w:ascii="calibri" w:hAnsi="calibri" w:eastAsia="calibri" w:cs="calibri"/>
          <w:sz w:val="24"/>
          <w:szCs w:val="24"/>
        </w:rPr>
        <w:t xml:space="preserve">obot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Respiro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V</w:t>
      </w:r>
      <w:r>
        <w:rPr>
          <w:rFonts w:ascii="calibri" w:hAnsi="calibri" w:eastAsia="calibri" w:cs="calibri"/>
          <w:sz w:val="24"/>
          <w:szCs w:val="24"/>
        </w:rPr>
        <w:t xml:space="preserve">acuum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</w:t>
      </w:r>
      <w:r>
        <w:rPr>
          <w:rFonts w:ascii="calibri" w:hAnsi="calibri" w:eastAsia="calibri" w:cs="calibri"/>
          <w:sz w:val="24"/>
          <w:szCs w:val="24"/>
        </w:rPr>
        <w:t xml:space="preserve">eneration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ystem from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Drim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Robotics.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The details of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Evatronix's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offer can be found at its stand located in hall 12.1 (</w:t>
      </w:r>
      <w:r>
        <w:rPr>
          <w:rFonts w:ascii="calibri" w:hAnsi="calibri" w:eastAsia="calibri" w:cs="calibri"/>
          <w:sz w:val="24"/>
          <w:szCs w:val="24"/>
        </w:rPr>
        <w:t xml:space="preserve">booth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F62).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More information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about the event and registration can be found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on the Formnext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website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Evatronix invites those interested in participating in Formnext to contact via email at marketing@evatronix.com to receive a free pass (the number of invitations is limited).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About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Evatronix SA</w:t>
        </w:r>
      </w:hyperlink>
      <w:r>
        <w:rPr>
          <w:rFonts w:ascii="calibri" w:hAnsi="calibri" w:eastAsia="calibri" w:cs="calibri"/>
          <w:sz w:val="24"/>
          <w:szCs w:val="24"/>
        </w:rPr>
        <w:t xml:space="preserve"> offers services in the field of design of electronic and mechatronic devices with accompanying software. The most common applications are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of Things systems.</w:t>
      </w:r>
      <w:r>
        <w:rPr>
          <w:rFonts w:ascii="calibri" w:hAnsi="calibri" w:eastAsia="calibri" w:cs="calibri"/>
          <w:sz w:val="24"/>
          <w:szCs w:val="24"/>
        </w:rPr>
        <w:t xml:space="preserve"> In cooperation with proven subcontractors in the value chain, the company also realizes prototype series, pilot and low-volume production of devices it designed.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SA is also a manufacturer of 3D scanners sold under the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eviXscan 3D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brand. Based on its 3D scanning technology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designs and implements automatic quality control systems.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 the Polish market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also acts as a supplier of printed circuit boards and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Pulsonix</w:t>
      </w:r>
      <w:r>
        <w:rPr>
          <w:rFonts w:ascii="calibri" w:hAnsi="calibri" w:eastAsia="calibri" w:cs="calibri"/>
          <w:sz w:val="24"/>
          <w:szCs w:val="24"/>
        </w:rPr>
        <w:t xml:space="preserve"> software for designing printed circuit boards. The local government appreciated the company’s innovativeness and global reach: in 2019 it received the prestigious Company of the Year award of the City of Bielsko-</w:t>
      </w:r>
      <w:r>
        <w:rPr>
          <w:rFonts w:ascii="calibri" w:hAnsi="calibri" w:eastAsia="calibri" w:cs="calibri"/>
          <w:sz w:val="24"/>
          <w:szCs w:val="24"/>
        </w:rPr>
        <w:t xml:space="preserve">Biała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next.mesago.com/frankfurt/en/planning-preparation.html#tickets" TargetMode="External"/><Relationship Id="rId8" Type="http://schemas.openxmlformats.org/officeDocument/2006/relationships/hyperlink" Target="https://evatronix.com/en/" TargetMode="External"/><Relationship Id="rId9" Type="http://schemas.openxmlformats.org/officeDocument/2006/relationships/hyperlink" Target="https://evixscan3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2026-08-27T13:29:40+02:00</dcterms:created>
  <dcterms:modified xsi:type="dcterms:W3CDTF">2026-08-27T13:29:40+02:00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